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32"/>
          <w:sz-cs w:val="32"/>
        </w:rPr>
        <w:t xml:space="preserve"/>
      </w:r>
    </w:p>
    <w:p>
      <w:pPr>
        <w:jc w:val="right"/>
      </w:pPr>
      <w:r>
        <w:rPr>
          <w:rFonts w:ascii="Arial" w:hAnsi="Arial" w:cs="Arial"/>
          <w:sz w:val="56"/>
          <w:sz-cs w:val="56"/>
          <w:b/>
          <w:color w:val="323E4F"/>
        </w:rPr>
        <w:t xml:space="preserve">PURCHASE ORDER</w:t>
      </w:r>
    </w:p>
    <w:p>
      <w:pPr/>
      <w:r>
        <w:rPr>
          <w:rFonts w:ascii="Arial" w:hAnsi="Arial" w:cs="Arial"/>
          <w:sz w:val="20"/>
          <w:sz-cs w:val="20"/>
        </w:rPr>
        <w:t xml:space="preserve">9377 St. Rt. 119W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>DATE</w:t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>05/24/2024</w:t>
      </w:r>
    </w:p>
    <w:p>
      <w:pPr/>
      <w:r>
        <w:rPr>
          <w:rFonts w:ascii="Arial" w:hAnsi="Arial" w:cs="Arial"/>
          <w:sz w:val="20"/>
          <w:sz-cs w:val="20"/>
        </w:rPr>
        <w:t xml:space="preserve">Anna, OH  45302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>PO #</w:t>
      </w:r>
    </w:p>
    <w:p>
      <w:pPr/>
      <w:r>
        <w:rPr>
          <w:rFonts w:ascii="Arial" w:hAnsi="Arial" w:cs="Arial"/>
          <w:sz w:val="20"/>
          <w:sz-cs w:val="20"/>
        </w:rPr>
        <w:t xml:space="preserve">        202401</w:t>
      </w:r>
    </w:p>
    <w:p>
      <w:pPr/>
      <w:r>
        <w:rPr>
          <w:rFonts w:ascii="Arial" w:hAnsi="Arial" w:cs="Arial"/>
          <w:sz w:val="20"/>
          <w:sz-cs w:val="20"/>
        </w:rPr>
        <w:t xml:space="preserve">Phone: (937)394-2723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Website: spmohio.org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>VENDOR</w:t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>St. </w:t>
      </w:r>
    </w:p>
    <w:p>
      <w:pPr/>
      <w:r>
        <w:rPr>
          <w:rFonts w:ascii="Arial" w:hAnsi="Arial" w:cs="Arial"/>
          <w:sz w:val="20"/>
          <w:sz-cs w:val="20"/>
          <w:b/>
          <w:color w:val="FFFFFF"/>
        </w:rPr>
        <w:t xml:space="preserve">SHIP TO</w:t>
      </w:r>
    </w:p>
    <w:p>
      <w:pPr/>
      <w:r>
        <w:rPr>
          <w:rFonts w:ascii="Arial" w:hAnsi="Arial" w:cs="Arial"/>
          <w:sz w:val="20"/>
          <w:sz-cs w:val="20"/>
        </w:rPr>
        <w:t xml:space="preserve">Tech To School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St. Philomena Montessori School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9377 St. Rt. 119W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Anna, OH  45302</w:t>
      </w:r>
    </w:p>
    <w:p>
      <w:pPr/>
      <w:r>
        <w:rPr>
          <w:rFonts w:ascii="Arial" w:hAnsi="Arial" w:cs="Arial"/>
          <w:sz w:val="20"/>
          <w:sz-cs w:val="20"/>
        </w:rPr>
        <w:t xml:space="preserve">Phone: 877-255-8450 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Phone:  937-394-2723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  <w:b/>
          <w:color w:val="FFFFFF"/>
        </w:rPr>
        <w:t xml:space="preserve">ITEM #</w:t>
      </w:r>
    </w:p>
    <w:p>
      <w:pPr>
        <w:jc w:val="center"/>
      </w:pPr>
      <w:r>
        <w:rPr>
          <w:rFonts w:ascii="Arial" w:hAnsi="Arial" w:cs="Arial"/>
          <w:sz w:val="20"/>
          <w:sz-cs w:val="20"/>
          <w:b/>
          <w:color w:val="FFFFFF"/>
        </w:rPr>
        <w:t xml:space="preserve">DESCRIPTION</w:t>
      </w:r>
    </w:p>
    <w:p>
      <w:pPr>
        <w:jc w:val="center"/>
      </w:pPr>
      <w:r>
        <w:rPr>
          <w:rFonts w:ascii="Arial" w:hAnsi="Arial" w:cs="Arial"/>
          <w:sz w:val="20"/>
          <w:sz-cs w:val="20"/>
          <w:b/>
          <w:color w:val="FFFFFF"/>
        </w:rPr>
        <w:t xml:space="preserve">QTY</w:t>
      </w:r>
    </w:p>
    <w:p>
      <w:pPr>
        <w:jc w:val="center"/>
      </w:pPr>
      <w:r>
        <w:rPr>
          <w:rFonts w:ascii="Arial" w:hAnsi="Arial" w:cs="Arial"/>
          <w:sz w:val="20"/>
          <w:sz-cs w:val="20"/>
          <w:b/>
          <w:color w:val="FFFFFF"/>
        </w:rPr>
        <w:t xml:space="preserve">UNIT PRICE</w:t>
      </w:r>
    </w:p>
    <w:p>
      <w:pPr>
        <w:jc w:val="center"/>
      </w:pPr>
      <w:r>
        <w:rPr>
          <w:rFonts w:ascii="Arial" w:hAnsi="Arial" w:cs="Arial"/>
          <w:sz w:val="20"/>
          <w:sz-cs w:val="20"/>
          <w:b/>
          <w:color w:val="FFFFFF"/>
        </w:rPr>
        <w:t xml:space="preserve">TOTAL</w:t>
      </w:r>
    </w:p>
    <w:p>
      <w:pPr/>
      <w:r>
        <w:rPr>
          <w:rFonts w:ascii="Arial" w:hAnsi="Arial" w:cs="Arial"/>
          <w:sz w:val="23"/>
          <w:sz-cs w:val="23"/>
          <w:color w:val="1D1C1D"/>
        </w:rPr>
        <w:t xml:space="preserve">82YT00Q3US</w:t>
      </w:r>
    </w:p>
    <w:p>
      <w:pPr/>
      <w:r>
        <w:rPr>
          <w:rFonts w:ascii="Arial" w:hAnsi="Arial" w:cs="Arial"/>
          <w:sz w:val="23"/>
          <w:sz-cs w:val="23"/>
          <w:color w:val="1D1C1D"/>
        </w:rPr>
        <w:t xml:space="preserve">Lenovo V14 G4 AMN AMD Ryzen™ 5 7520U 256GB SSD 8GB 14" (1920x1080) WIN11 Pro BUSINESS BLACK.</w:t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>24</w:t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>399.00</w:t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>9576.00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> </w:t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> </w:t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 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SUBTOTAL</w:t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>9576.00</w:t>
      </w:r>
    </w:p>
    <w:p>
      <w:pPr/>
      <w:r>
        <w:rPr>
          <w:rFonts w:ascii="Arial" w:hAnsi="Arial" w:cs="Arial"/>
          <w:sz w:val="20"/>
          <w:sz-cs w:val="20"/>
          <w:b/>
        </w:rPr>
        <w:t xml:space="preserve">Comments or Special Instructions</w:t>
      </w:r>
    </w:p>
    <w:p>
      <w:pPr/>
      <w:r>
        <w:rPr>
          <w:rFonts w:ascii="Arial" w:hAnsi="Arial" w:cs="Arial"/>
          <w:sz w:val="20"/>
          <w:sz-cs w:val="20"/>
          <w:b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TAX</w:t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Thank you for your business.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SHIPPING</w:t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OTHER</w:t>
      </w:r>
    </w:p>
    <w:p>
      <w:pPr>
        <w:jc w:val="right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TOTAL</w:t>
      </w:r>
    </w:p>
    <w:p>
      <w:pPr>
        <w:jc w:val="right"/>
      </w:pPr>
      <w:r>
        <w:rPr>
          <w:rFonts w:ascii="Arial" w:hAnsi="Arial" w:cs="Arial"/>
          <w:sz w:val="20"/>
          <w:sz-cs w:val="20"/>
          <w:b/>
        </w:rPr>
        <w:t xml:space="preserve">9576.00</w:t>
      </w:r>
    </w:p>
    <w:p>
      <w:pPr/>
      <w:r>
        <w:rPr>
          <w:rFonts w:ascii="Arial" w:hAnsi="Arial" w:cs="Arial"/>
          <w:sz w:val="20"/>
          <w:sz-cs w:val="20"/>
          <w:b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>If you have any questions about this purchase order, please contact</w:t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>Tori Meyer @ </w:t>
      </w:r>
      <w:r>
        <w:rPr>
          <w:rFonts w:ascii="Arial" w:hAnsi="Arial" w:cs="Arial"/>
          <w:sz w:val="20"/>
          <w:sz-cs w:val="20"/>
          <w:color w:val="000000"/>
        </w:rPr>
        <w:t xml:space="preserve">(937) 622-1406</w:t>
      </w:r>
    </w:p>
    <w:p>
      <w:pPr/>
      <w:r>
        <w:rPr>
          <w:rFonts w:ascii="Arial" w:hAnsi="Arial" w:cs="Arial"/>
          <w:sz w:val="20"/>
          <w:sz-cs w:val="20"/>
          <w:color w:val="000000"/>
        </w:rPr>
        <w:t xml:space="preserve"/>
      </w:r>
    </w:p>
    <w:sectPr>
      <w:pgSz w:w="12240" w:h="158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Vertex42 LLC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 Template</dc:title>
  <dc:creator>www.vertex42.com</dc:creator>
  <dc:description>(c) 2015 Vertex42 LLC. All Rights Reserved.</dc:description>
</cp:coreProperties>
</file>

<file path=docProps/meta.xml><?xml version="1.0" encoding="utf-8"?>
<meta xmlns="http://schemas.apple.com/cocoa/2006/metadata">
  <generator>CocoaOOXMLWriter/2487.5</generator>
</meta>
</file>